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5F97" w14:textId="421F9284" w:rsidR="006D2D5F" w:rsidRPr="00D97B1C" w:rsidRDefault="006D2D5F" w:rsidP="006D2D5F">
      <w:pPr>
        <w:pStyle w:val="Heading2"/>
        <w:jc w:val="left"/>
        <w:rPr>
          <w:b/>
          <w:sz w:val="24"/>
          <w:szCs w:val="24"/>
        </w:rPr>
      </w:pPr>
      <w:r>
        <w:rPr>
          <w:noProof/>
        </w:rPr>
        <mc:AlternateContent>
          <mc:Choice Requires="wps">
            <w:drawing>
              <wp:anchor distT="45720" distB="45720" distL="114300" distR="114300" simplePos="0" relativeHeight="251659264" behindDoc="0" locked="0" layoutInCell="1" allowOverlap="1" wp14:anchorId="272555B9" wp14:editId="5E5673F8">
                <wp:simplePos x="0" y="0"/>
                <wp:positionH relativeFrom="margin">
                  <wp:align>right</wp:align>
                </wp:positionH>
                <wp:positionV relativeFrom="paragraph">
                  <wp:posOffset>9525</wp:posOffset>
                </wp:positionV>
                <wp:extent cx="59245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2900"/>
                        </a:xfrm>
                        <a:prstGeom prst="rect">
                          <a:avLst/>
                        </a:prstGeom>
                        <a:solidFill>
                          <a:srgbClr val="FFFFFF"/>
                        </a:solidFill>
                        <a:ln w="9525">
                          <a:solidFill>
                            <a:srgbClr val="000000"/>
                          </a:solidFill>
                          <a:miter lim="800000"/>
                          <a:headEnd/>
                          <a:tailEnd/>
                        </a:ln>
                      </wps:spPr>
                      <wps:txbx>
                        <w:txbxContent>
                          <w:p w14:paraId="545FF15B" w14:textId="77777777" w:rsidR="006D2D5F" w:rsidRPr="00E84988" w:rsidRDefault="006D2D5F" w:rsidP="006D2D5F">
                            <w:pPr>
                              <w:jc w:val="center"/>
                              <w:rPr>
                                <w:b/>
                                <w:sz w:val="32"/>
                                <w:szCs w:val="32"/>
                              </w:rPr>
                            </w:pPr>
                            <w:r w:rsidRPr="00E84988">
                              <w:rPr>
                                <w:b/>
                                <w:sz w:val="32"/>
                                <w:szCs w:val="32"/>
                              </w:rPr>
                              <w:t>Financial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75pt;width:466.5pt;height:2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">
                <v:textbox>
                  <w:txbxContent>
                    <w:p w:rsidR="006D2D5F" w:rsidRPr="00E84988" w:rsidRDefault="006D2D5F" w:rsidP="006D2D5F">
                      <w:pPr>
                        <w:jc w:val="center"/>
                        <w:rPr>
                          <w:b/>
                          <w:sz w:val="32"/>
                          <w:szCs w:val="32"/>
                        </w:rPr>
                      </w:pPr>
                      <w:r w:rsidRPr="00E84988">
                        <w:rPr>
                          <w:b/>
                          <w:sz w:val="32"/>
                          <w:szCs w:val="32"/>
                        </w:rPr>
                        <w:t>Financial Agreement</w:t>
                      </w:r>
                    </w:p>
                  </w:txbxContent>
                </v:textbox>
                <w10:wrap type="square" anchorx="margin"/>
              </v:shape>
            </w:pict>
          </mc:Fallback>
        </mc:AlternateContent>
      </w:r>
      <w:r>
        <w:rPr>
          <w:sz w:val="24"/>
          <w:szCs w:val="24"/>
        </w:rPr>
        <w:t>I direct</w:t>
      </w:r>
      <w:r w:rsidR="007D4FA6">
        <w:rPr>
          <w:sz w:val="24"/>
          <w:szCs w:val="24"/>
        </w:rPr>
        <w:t xml:space="preserve">, </w:t>
      </w:r>
      <w:r>
        <w:rPr>
          <w:sz w:val="24"/>
          <w:szCs w:val="24"/>
        </w:rPr>
        <w:t>and assign payment</w:t>
      </w:r>
      <w:r w:rsidR="000E2D4F">
        <w:rPr>
          <w:sz w:val="24"/>
          <w:szCs w:val="24"/>
        </w:rPr>
        <w:t xml:space="preserve"> from</w:t>
      </w:r>
      <w:r>
        <w:rPr>
          <w:sz w:val="24"/>
          <w:szCs w:val="24"/>
        </w:rPr>
        <w:t xml:space="preserve"> my insurance company</w:t>
      </w:r>
      <w:r w:rsidR="007D4FA6">
        <w:rPr>
          <w:sz w:val="24"/>
          <w:szCs w:val="24"/>
        </w:rPr>
        <w:t xml:space="preserve"> </w:t>
      </w:r>
      <w:r w:rsidR="000E2D4F">
        <w:rPr>
          <w:sz w:val="24"/>
          <w:szCs w:val="24"/>
        </w:rPr>
        <w:t>to Poole Eye Associates, PA.</w:t>
      </w:r>
      <w:r w:rsidR="00B75CBB">
        <w:rPr>
          <w:sz w:val="24"/>
          <w:szCs w:val="24"/>
        </w:rPr>
        <w:t xml:space="preserve"> I understand that my policy is a contract between my insurance company, and I. I understand that I am responsible for any charges not covered by my insurance, copayments, and deductibles. Poole Eye Associates, PA. will not be held responsible for inaccurate information during the insurance verification process. The parent or legal guardian accompanying a minor will be held financially responsible</w:t>
      </w:r>
      <w:r w:rsidR="00E84988">
        <w:rPr>
          <w:sz w:val="24"/>
          <w:szCs w:val="24"/>
        </w:rPr>
        <w:t xml:space="preserve"> for all the services provided by Poole Eye Associates, PA., and agree to all terms listed below.</w:t>
      </w:r>
      <w:r w:rsidR="00D97B1C">
        <w:rPr>
          <w:sz w:val="24"/>
          <w:szCs w:val="24"/>
        </w:rPr>
        <w:t xml:space="preserve"> </w:t>
      </w:r>
      <w:r w:rsidR="00D97B1C">
        <w:rPr>
          <w:b/>
          <w:sz w:val="24"/>
          <w:szCs w:val="24"/>
        </w:rPr>
        <w:t xml:space="preserve">All cash pay patients payments are due at the time </w:t>
      </w:r>
      <w:bookmarkStart w:id="0" w:name="_GoBack"/>
      <w:bookmarkEnd w:id="0"/>
      <w:r w:rsidR="00D97B1C">
        <w:rPr>
          <w:b/>
          <w:sz w:val="24"/>
          <w:szCs w:val="24"/>
        </w:rPr>
        <w:t>of service.</w:t>
      </w:r>
    </w:p>
    <w:p w14:paraId="6C470543" w14:textId="77777777" w:rsidR="00E84988" w:rsidRDefault="00E84988" w:rsidP="004731B2">
      <w:pPr>
        <w:jc w:val="center"/>
        <w:rPr>
          <w:b/>
          <w:sz w:val="24"/>
          <w:szCs w:val="24"/>
          <w:u w:val="single"/>
        </w:rPr>
      </w:pPr>
      <w:r w:rsidRPr="00E84988">
        <w:rPr>
          <w:b/>
          <w:sz w:val="24"/>
          <w:szCs w:val="24"/>
          <w:u w:val="single"/>
        </w:rPr>
        <w:t>Terms of Agreement</w:t>
      </w:r>
    </w:p>
    <w:p w14:paraId="7BA1BA45" w14:textId="77777777" w:rsidR="00E84988" w:rsidRPr="00E84988" w:rsidRDefault="00E84988" w:rsidP="00E84988">
      <w:pPr>
        <w:pStyle w:val="ListParagraph"/>
        <w:numPr>
          <w:ilvl w:val="0"/>
          <w:numId w:val="1"/>
        </w:numPr>
        <w:rPr>
          <w:b/>
          <w:sz w:val="24"/>
          <w:szCs w:val="24"/>
          <w:u w:val="single"/>
        </w:rPr>
      </w:pPr>
      <w:r>
        <w:rPr>
          <w:sz w:val="24"/>
          <w:szCs w:val="24"/>
        </w:rPr>
        <w:t>I understand that all co-pay’s are due at the time of service.</w:t>
      </w:r>
    </w:p>
    <w:p w14:paraId="0673EEAB" w14:textId="77777777" w:rsidR="00E84988" w:rsidRPr="00C75DF5" w:rsidRDefault="00E84988" w:rsidP="00E84988">
      <w:pPr>
        <w:pStyle w:val="ListParagraph"/>
        <w:numPr>
          <w:ilvl w:val="0"/>
          <w:numId w:val="1"/>
        </w:numPr>
        <w:rPr>
          <w:b/>
          <w:sz w:val="24"/>
          <w:szCs w:val="24"/>
          <w:u w:val="single"/>
        </w:rPr>
      </w:pPr>
      <w:r>
        <w:rPr>
          <w:sz w:val="24"/>
          <w:szCs w:val="24"/>
        </w:rPr>
        <w:t>I understand that it is my responsibility to obtain any prior authorizations required by my insurance prior to date of service. It is my responsibility to understand, and comply with my insurance guidelines.</w:t>
      </w:r>
    </w:p>
    <w:p w14:paraId="2897C481" w14:textId="77777777" w:rsidR="00C75DF5" w:rsidRPr="00E84988" w:rsidRDefault="00C75DF5" w:rsidP="00E84988">
      <w:pPr>
        <w:pStyle w:val="ListParagraph"/>
        <w:numPr>
          <w:ilvl w:val="0"/>
          <w:numId w:val="1"/>
        </w:numPr>
        <w:rPr>
          <w:b/>
          <w:sz w:val="24"/>
          <w:szCs w:val="24"/>
          <w:u w:val="single"/>
        </w:rPr>
      </w:pPr>
      <w:r>
        <w:rPr>
          <w:sz w:val="24"/>
          <w:szCs w:val="24"/>
        </w:rPr>
        <w:t>I understand that any non-payment on accounts past 30 days will be subject to collections.</w:t>
      </w:r>
    </w:p>
    <w:p w14:paraId="615A4D0C" w14:textId="77777777" w:rsidR="00E84988" w:rsidRPr="00EC543B" w:rsidRDefault="00E84988" w:rsidP="00E84988">
      <w:pPr>
        <w:pStyle w:val="ListParagraph"/>
        <w:numPr>
          <w:ilvl w:val="0"/>
          <w:numId w:val="1"/>
        </w:numPr>
        <w:rPr>
          <w:b/>
          <w:sz w:val="24"/>
          <w:szCs w:val="24"/>
          <w:u w:val="single"/>
        </w:rPr>
      </w:pPr>
      <w:r>
        <w:rPr>
          <w:sz w:val="24"/>
          <w:szCs w:val="24"/>
        </w:rPr>
        <w:t>I will notify Poole Eye Associates, PA. of any changes in my information, including demographic information, and any changes in insurance(s).</w:t>
      </w:r>
    </w:p>
    <w:p w14:paraId="604AAA70" w14:textId="77777777" w:rsidR="00EC543B" w:rsidRPr="00EC543B" w:rsidRDefault="00EC543B" w:rsidP="00E84988">
      <w:pPr>
        <w:pStyle w:val="ListParagraph"/>
        <w:numPr>
          <w:ilvl w:val="0"/>
          <w:numId w:val="1"/>
        </w:numPr>
        <w:rPr>
          <w:b/>
          <w:sz w:val="24"/>
          <w:szCs w:val="24"/>
          <w:u w:val="single"/>
        </w:rPr>
      </w:pPr>
      <w:r>
        <w:rPr>
          <w:sz w:val="24"/>
          <w:szCs w:val="24"/>
        </w:rPr>
        <w:t>I certify that I have insurance coverage as provided to Poole Eye Associates, PA. I hereby authorize the release of all information necessary to bill your insurance.</w:t>
      </w:r>
    </w:p>
    <w:p w14:paraId="2B7965CD" w14:textId="77777777" w:rsidR="00D97B1C" w:rsidRPr="00D97B1C" w:rsidRDefault="00EC543B" w:rsidP="004731B2">
      <w:pPr>
        <w:pStyle w:val="ListParagraph"/>
        <w:numPr>
          <w:ilvl w:val="0"/>
          <w:numId w:val="1"/>
        </w:numPr>
        <w:rPr>
          <w:b/>
          <w:sz w:val="24"/>
          <w:szCs w:val="24"/>
          <w:u w:val="single"/>
        </w:rPr>
      </w:pPr>
      <w:r>
        <w:rPr>
          <w:sz w:val="24"/>
          <w:szCs w:val="24"/>
        </w:rPr>
        <w:t>I authorize the use of this signature on all insurance submissions.</w:t>
      </w:r>
    </w:p>
    <w:p w14:paraId="6B433E84" w14:textId="77777777" w:rsidR="004731B2" w:rsidRPr="004731B2" w:rsidRDefault="00D97B1C" w:rsidP="004731B2">
      <w:pPr>
        <w:pStyle w:val="ListParagraph"/>
        <w:numPr>
          <w:ilvl w:val="0"/>
          <w:numId w:val="1"/>
        </w:numPr>
        <w:rPr>
          <w:b/>
          <w:sz w:val="24"/>
          <w:szCs w:val="24"/>
          <w:u w:val="single"/>
        </w:rPr>
      </w:pPr>
      <w:r>
        <w:rPr>
          <w:sz w:val="24"/>
          <w:szCs w:val="24"/>
        </w:rPr>
        <w:t>I understand if I am not using insurance I will be considered a cash pay patient; all payments are due in full at the time of service.</w:t>
      </w:r>
      <w:r w:rsidR="004731B2" w:rsidRPr="004731B2">
        <w:rPr>
          <w:noProof/>
        </w:rPr>
        <mc:AlternateContent>
          <mc:Choice Requires="wps">
            <w:drawing>
              <wp:anchor distT="45720" distB="45720" distL="114300" distR="114300" simplePos="0" relativeHeight="251661312" behindDoc="0" locked="0" layoutInCell="1" allowOverlap="1" wp14:anchorId="35ABE229" wp14:editId="1E101C68">
                <wp:simplePos x="0" y="0"/>
                <wp:positionH relativeFrom="margin">
                  <wp:align>right</wp:align>
                </wp:positionH>
                <wp:positionV relativeFrom="paragraph">
                  <wp:posOffset>565150</wp:posOffset>
                </wp:positionV>
                <wp:extent cx="5924550" cy="457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548D40" w14:textId="77777777" w:rsidR="004731B2" w:rsidRPr="004731B2" w:rsidRDefault="004731B2">
                            <w:pPr>
                              <w:rPr>
                                <w:b/>
                                <w:sz w:val="32"/>
                                <w:szCs w:val="32"/>
                              </w:rPr>
                            </w:pPr>
                            <w:r>
                              <w:rPr>
                                <w:b/>
                                <w:sz w:val="32"/>
                                <w:szCs w:val="32"/>
                              </w:rPr>
                              <w:t>Consent for Use and Disclosure of Protected Health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76B45" id="_x0000_s1027" type="#_x0000_t202" style="position:absolute;left:0;text-align:left;margin-left:415.3pt;margin-top:44.5pt;width:466.5pt;height:3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" fillcolor="white [3201]" strokecolor="black [3200]" strokeweight="1pt">
                <v:textbox>
                  <w:txbxContent>
                    <w:p w:rsidR="004731B2" w:rsidRPr="004731B2" w:rsidRDefault="004731B2">
                      <w:pPr>
                        <w:rPr>
                          <w:b/>
                          <w:sz w:val="32"/>
                          <w:szCs w:val="32"/>
                        </w:rPr>
                      </w:pPr>
                      <w:r>
                        <w:rPr>
                          <w:b/>
                          <w:sz w:val="32"/>
                          <w:szCs w:val="32"/>
                        </w:rPr>
                        <w:t>Consent for Use and Disclosure of Protected Health Information</w:t>
                      </w:r>
                    </w:p>
                  </w:txbxContent>
                </v:textbox>
                <w10:wrap type="square" anchorx="margin"/>
              </v:shape>
            </w:pict>
          </mc:Fallback>
        </mc:AlternateContent>
      </w:r>
    </w:p>
    <w:p w14:paraId="0DC22E04" w14:textId="77777777" w:rsidR="004731B2" w:rsidRPr="004731B2" w:rsidRDefault="004731B2" w:rsidP="004731B2">
      <w:pPr>
        <w:rPr>
          <w:sz w:val="24"/>
          <w:szCs w:val="24"/>
        </w:rPr>
      </w:pPr>
      <w:r w:rsidRPr="004731B2">
        <w:rPr>
          <w:noProof/>
          <w:sz w:val="24"/>
          <w:szCs w:val="24"/>
        </w:rPr>
        <mc:AlternateContent>
          <mc:Choice Requires="wps">
            <w:drawing>
              <wp:anchor distT="45720" distB="45720" distL="114300" distR="114300" simplePos="0" relativeHeight="251663360" behindDoc="0" locked="0" layoutInCell="1" allowOverlap="1" wp14:anchorId="6B1E8FA1" wp14:editId="0E790921">
                <wp:simplePos x="0" y="0"/>
                <wp:positionH relativeFrom="margin">
                  <wp:posOffset>-209550</wp:posOffset>
                </wp:positionH>
                <wp:positionV relativeFrom="paragraph">
                  <wp:posOffset>1336040</wp:posOffset>
                </wp:positionV>
                <wp:extent cx="6257925" cy="361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61950"/>
                        </a:xfrm>
                        <a:prstGeom prst="rect">
                          <a:avLst/>
                        </a:prstGeom>
                        <a:solidFill>
                          <a:srgbClr val="FFFFFF"/>
                        </a:solidFill>
                        <a:ln w="9525">
                          <a:solidFill>
                            <a:srgbClr val="000000"/>
                          </a:solidFill>
                          <a:miter lim="800000"/>
                          <a:headEnd/>
                          <a:tailEnd/>
                        </a:ln>
                      </wps:spPr>
                      <wps:txbx>
                        <w:txbxContent>
                          <w:p w14:paraId="2E28E0AB" w14:textId="77777777" w:rsidR="004731B2" w:rsidRPr="004731B2" w:rsidRDefault="004731B2">
                            <w:pPr>
                              <w:rPr>
                                <w:b/>
                                <w:sz w:val="32"/>
                                <w:szCs w:val="32"/>
                              </w:rPr>
                            </w:pPr>
                            <w:r w:rsidRPr="004731B2">
                              <w:rPr>
                                <w:b/>
                                <w:sz w:val="32"/>
                                <w:szCs w:val="32"/>
                              </w:rPr>
                              <w:t>Privacy and HIPAA (</w:t>
                            </w:r>
                            <w:r w:rsidRPr="004731B2">
                              <w:rPr>
                                <w:b/>
                                <w:sz w:val="32"/>
                                <w:szCs w:val="32"/>
                                <w:lang w:val="en"/>
                              </w:rPr>
                              <w:t>Health Insurance Portability and Accountability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6525F" id="_x0000_s1028" type="#_x0000_t202" style="position:absolute;margin-left:-16.5pt;margin-top:105.2pt;width:492.75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">
                <v:textbox>
                  <w:txbxContent>
                    <w:p w:rsidR="004731B2" w:rsidRPr="004731B2" w:rsidRDefault="004731B2">
                      <w:pPr>
                        <w:rPr>
                          <w:b/>
                          <w:sz w:val="32"/>
                          <w:szCs w:val="32"/>
                        </w:rPr>
                      </w:pPr>
                      <w:r w:rsidRPr="004731B2">
                        <w:rPr>
                          <w:b/>
                          <w:sz w:val="32"/>
                          <w:szCs w:val="32"/>
                        </w:rPr>
                        <w:t>Privacy and HIPAA (</w:t>
                      </w:r>
                      <w:r w:rsidRPr="004731B2">
                        <w:rPr>
                          <w:b/>
                          <w:sz w:val="32"/>
                          <w:szCs w:val="32"/>
                          <w:lang w:val="en"/>
                        </w:rPr>
                        <w:t>Health Insurance Portability and Accountability Act</w:t>
                      </w:r>
                    </w:p>
                  </w:txbxContent>
                </v:textbox>
                <w10:wrap type="square" anchorx="margin"/>
              </v:shape>
            </w:pict>
          </mc:Fallback>
        </mc:AlternateContent>
      </w:r>
      <w:r>
        <w:rPr>
          <w:sz w:val="24"/>
          <w:szCs w:val="24"/>
        </w:rPr>
        <w:t>By signing below, you consent to the use, and disclosure of your protected health information for treatment, payment, and healthcare operations.</w:t>
      </w:r>
    </w:p>
    <w:p w14:paraId="6D6BFDD5" w14:textId="77777777" w:rsidR="00D97B1C" w:rsidRDefault="00D97B1C" w:rsidP="004731B2">
      <w:pPr>
        <w:rPr>
          <w:noProof/>
          <w:sz w:val="24"/>
          <w:szCs w:val="24"/>
        </w:rPr>
      </w:pPr>
    </w:p>
    <w:p w14:paraId="62F5BEED" w14:textId="77777777" w:rsidR="004731B2" w:rsidRDefault="004731B2" w:rsidP="004731B2">
      <w:pPr>
        <w:rPr>
          <w:noProof/>
          <w:sz w:val="24"/>
          <w:szCs w:val="24"/>
        </w:rPr>
      </w:pPr>
      <w:r w:rsidRPr="004731B2">
        <w:rPr>
          <w:noProof/>
          <w:sz w:val="24"/>
          <w:szCs w:val="24"/>
        </w:rPr>
        <w:t xml:space="preserve"> </w:t>
      </w:r>
      <w:r>
        <w:rPr>
          <w:noProof/>
          <w:sz w:val="24"/>
          <w:szCs w:val="24"/>
        </w:rPr>
        <w:t>Poole Eye Associates, PA. is in full compliance with HIPAA regulations, and guidelines. A copy and disclosure of our privacy policy is published, and accessible to our patients.</w:t>
      </w:r>
    </w:p>
    <w:p w14:paraId="08AA6F54" w14:textId="77777777" w:rsidR="00D97B1C" w:rsidRPr="00C75DF5" w:rsidRDefault="004731B2" w:rsidP="004731B2">
      <w:pPr>
        <w:rPr>
          <w:b/>
          <w:noProof/>
          <w:sz w:val="36"/>
          <w:szCs w:val="36"/>
        </w:rPr>
      </w:pPr>
      <w:r>
        <w:rPr>
          <w:b/>
          <w:noProof/>
          <w:sz w:val="36"/>
          <w:szCs w:val="36"/>
        </w:rPr>
        <w:t>X__________________________________________________</w:t>
      </w:r>
      <w:r w:rsidR="00C75DF5">
        <w:rPr>
          <w:b/>
          <w:noProof/>
          <w:sz w:val="36"/>
          <w:szCs w:val="36"/>
        </w:rPr>
        <w:t xml:space="preserve"> </w:t>
      </w:r>
      <w:r w:rsidR="00C75DF5">
        <w:rPr>
          <w:b/>
          <w:noProof/>
          <w:sz w:val="24"/>
          <w:szCs w:val="24"/>
        </w:rPr>
        <w:t>P</w:t>
      </w:r>
      <w:r w:rsidR="00D97B1C">
        <w:rPr>
          <w:b/>
          <w:noProof/>
          <w:sz w:val="24"/>
          <w:szCs w:val="24"/>
        </w:rPr>
        <w:t>atient/Legal Guardian</w:t>
      </w:r>
      <w:r w:rsidR="00D97B1C">
        <w:rPr>
          <w:b/>
          <w:noProof/>
          <w:sz w:val="24"/>
          <w:szCs w:val="24"/>
        </w:rPr>
        <w:tab/>
      </w:r>
      <w:r w:rsidR="00D97B1C">
        <w:rPr>
          <w:b/>
          <w:noProof/>
          <w:sz w:val="24"/>
          <w:szCs w:val="24"/>
        </w:rPr>
        <w:tab/>
      </w:r>
      <w:r w:rsidR="00D97B1C">
        <w:rPr>
          <w:b/>
          <w:noProof/>
          <w:sz w:val="24"/>
          <w:szCs w:val="24"/>
        </w:rPr>
        <w:tab/>
      </w:r>
      <w:r w:rsidR="00D97B1C">
        <w:rPr>
          <w:b/>
          <w:noProof/>
          <w:sz w:val="24"/>
          <w:szCs w:val="24"/>
        </w:rPr>
        <w:tab/>
      </w:r>
      <w:r w:rsidR="00D97B1C">
        <w:rPr>
          <w:b/>
          <w:noProof/>
          <w:sz w:val="24"/>
          <w:szCs w:val="24"/>
        </w:rPr>
        <w:tab/>
      </w:r>
      <w:r w:rsidR="00D97B1C">
        <w:rPr>
          <w:b/>
          <w:noProof/>
          <w:sz w:val="24"/>
          <w:szCs w:val="24"/>
        </w:rPr>
        <w:tab/>
      </w:r>
      <w:r w:rsidR="00D97B1C">
        <w:rPr>
          <w:b/>
          <w:noProof/>
          <w:sz w:val="24"/>
          <w:szCs w:val="24"/>
        </w:rPr>
        <w:tab/>
        <w:t>Date</w:t>
      </w:r>
    </w:p>
    <w:p w14:paraId="0D7DAC35" w14:textId="77777777" w:rsidR="004731B2" w:rsidRPr="004731B2" w:rsidRDefault="004731B2" w:rsidP="004731B2">
      <w:pPr>
        <w:rPr>
          <w:b/>
          <w:noProof/>
          <w:sz w:val="36"/>
          <w:szCs w:val="36"/>
        </w:rPr>
      </w:pPr>
      <w:r>
        <w:rPr>
          <w:b/>
          <w:noProof/>
          <w:sz w:val="22"/>
          <w:szCs w:val="22"/>
        </w:rPr>
        <w:lastRenderedPageBreak/>
        <w:tab/>
      </w:r>
      <w:r>
        <w:rPr>
          <w:b/>
          <w:noProof/>
          <w:sz w:val="22"/>
          <w:szCs w:val="22"/>
        </w:rPr>
        <w:tab/>
      </w:r>
      <w:r>
        <w:rPr>
          <w:noProof/>
          <w:sz w:val="24"/>
          <w:szCs w:val="24"/>
        </w:rPr>
        <w:t xml:space="preserve"> </w:t>
      </w:r>
    </w:p>
    <w:p w14:paraId="294413B2" w14:textId="77777777" w:rsidR="00EC543B" w:rsidRDefault="00EC543B" w:rsidP="00EC543B">
      <w:pPr>
        <w:pStyle w:val="ListParagraph"/>
        <w:rPr>
          <w:sz w:val="24"/>
          <w:szCs w:val="24"/>
        </w:rPr>
      </w:pPr>
    </w:p>
    <w:p w14:paraId="33B44E1C" w14:textId="77777777" w:rsidR="00EC543B" w:rsidRPr="00E84988" w:rsidRDefault="00EC543B" w:rsidP="00EC543B">
      <w:pPr>
        <w:pStyle w:val="ListParagraph"/>
        <w:jc w:val="both"/>
        <w:rPr>
          <w:b/>
          <w:sz w:val="24"/>
          <w:szCs w:val="24"/>
          <w:u w:val="single"/>
        </w:rPr>
      </w:pPr>
    </w:p>
    <w:sectPr w:rsidR="00EC543B" w:rsidRPr="00E84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0343A"/>
    <w:multiLevelType w:val="hybridMultilevel"/>
    <w:tmpl w:val="87F0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5F"/>
    <w:rsid w:val="000E2D4F"/>
    <w:rsid w:val="004731B2"/>
    <w:rsid w:val="00653F3C"/>
    <w:rsid w:val="006D2D5F"/>
    <w:rsid w:val="007D4FA6"/>
    <w:rsid w:val="00B75CBB"/>
    <w:rsid w:val="00BC6ED6"/>
    <w:rsid w:val="00C75DF5"/>
    <w:rsid w:val="00D97B1C"/>
    <w:rsid w:val="00E84988"/>
    <w:rsid w:val="00EC543B"/>
    <w:rsid w:val="00F3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394F"/>
  <w15:chartTrackingRefBased/>
  <w15:docId w15:val="{6C7A3829-88DD-4885-BC09-B0E3F821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2D5F"/>
  </w:style>
  <w:style w:type="paragraph" w:styleId="Heading1">
    <w:name w:val="heading 1"/>
    <w:basedOn w:val="Normal"/>
    <w:next w:val="Normal"/>
    <w:link w:val="Heading1Char"/>
    <w:uiPriority w:val="9"/>
    <w:qFormat/>
    <w:rsid w:val="006D2D5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D2D5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D2D5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D2D5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D2D5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D2D5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D2D5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D2D5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D2D5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D5F"/>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6D2D5F"/>
    <w:rPr>
      <w:rFonts w:asciiTheme="majorHAnsi" w:eastAsiaTheme="majorEastAsia" w:hAnsiTheme="majorHAnsi" w:cstheme="majorBidi"/>
      <w:color w:val="2E74B5" w:themeColor="accent1" w:themeShade="BF"/>
      <w:sz w:val="40"/>
      <w:szCs w:val="40"/>
    </w:rPr>
  </w:style>
  <w:style w:type="character" w:customStyle="1" w:styleId="Heading3Char">
    <w:name w:val="Heading 3 Char"/>
    <w:basedOn w:val="DefaultParagraphFont"/>
    <w:link w:val="Heading3"/>
    <w:uiPriority w:val="9"/>
    <w:semiHidden/>
    <w:rsid w:val="006D2D5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D2D5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D2D5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D2D5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D2D5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D2D5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D2D5F"/>
    <w:rPr>
      <w:b/>
      <w:bCs/>
      <w:i/>
      <w:iCs/>
    </w:rPr>
  </w:style>
  <w:style w:type="paragraph" w:styleId="Caption">
    <w:name w:val="caption"/>
    <w:basedOn w:val="Normal"/>
    <w:next w:val="Normal"/>
    <w:uiPriority w:val="35"/>
    <w:semiHidden/>
    <w:unhideWhenUsed/>
    <w:qFormat/>
    <w:rsid w:val="006D2D5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D2D5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D2D5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D2D5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D2D5F"/>
    <w:rPr>
      <w:color w:val="44546A" w:themeColor="text2"/>
      <w:sz w:val="28"/>
      <w:szCs w:val="28"/>
    </w:rPr>
  </w:style>
  <w:style w:type="character" w:styleId="Strong">
    <w:name w:val="Strong"/>
    <w:basedOn w:val="DefaultParagraphFont"/>
    <w:uiPriority w:val="22"/>
    <w:qFormat/>
    <w:rsid w:val="006D2D5F"/>
    <w:rPr>
      <w:b/>
      <w:bCs/>
    </w:rPr>
  </w:style>
  <w:style w:type="character" w:styleId="Emphasis">
    <w:name w:val="Emphasis"/>
    <w:basedOn w:val="DefaultParagraphFont"/>
    <w:uiPriority w:val="20"/>
    <w:qFormat/>
    <w:rsid w:val="006D2D5F"/>
    <w:rPr>
      <w:i/>
      <w:iCs/>
      <w:color w:val="000000" w:themeColor="text1"/>
    </w:rPr>
  </w:style>
  <w:style w:type="paragraph" w:styleId="NoSpacing">
    <w:name w:val="No Spacing"/>
    <w:uiPriority w:val="1"/>
    <w:qFormat/>
    <w:rsid w:val="006D2D5F"/>
    <w:pPr>
      <w:spacing w:after="0" w:line="240" w:lineRule="auto"/>
    </w:pPr>
  </w:style>
  <w:style w:type="paragraph" w:styleId="Quote">
    <w:name w:val="Quote"/>
    <w:basedOn w:val="Normal"/>
    <w:next w:val="Normal"/>
    <w:link w:val="QuoteChar"/>
    <w:uiPriority w:val="29"/>
    <w:qFormat/>
    <w:rsid w:val="006D2D5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D2D5F"/>
    <w:rPr>
      <w:i/>
      <w:iCs/>
      <w:color w:val="7B7B7B" w:themeColor="accent3" w:themeShade="BF"/>
      <w:sz w:val="24"/>
      <w:szCs w:val="24"/>
    </w:rPr>
  </w:style>
  <w:style w:type="paragraph" w:styleId="IntenseQuote">
    <w:name w:val="Intense Quote"/>
    <w:basedOn w:val="Normal"/>
    <w:next w:val="Normal"/>
    <w:link w:val="IntenseQuoteChar"/>
    <w:uiPriority w:val="30"/>
    <w:qFormat/>
    <w:rsid w:val="006D2D5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D2D5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D2D5F"/>
    <w:rPr>
      <w:i/>
      <w:iCs/>
      <w:color w:val="595959" w:themeColor="text1" w:themeTint="A6"/>
    </w:rPr>
  </w:style>
  <w:style w:type="character" w:styleId="IntenseEmphasis">
    <w:name w:val="Intense Emphasis"/>
    <w:basedOn w:val="DefaultParagraphFont"/>
    <w:uiPriority w:val="21"/>
    <w:qFormat/>
    <w:rsid w:val="006D2D5F"/>
    <w:rPr>
      <w:b/>
      <w:bCs/>
      <w:i/>
      <w:iCs/>
      <w:color w:val="auto"/>
    </w:rPr>
  </w:style>
  <w:style w:type="character" w:styleId="SubtleReference">
    <w:name w:val="Subtle Reference"/>
    <w:basedOn w:val="DefaultParagraphFont"/>
    <w:uiPriority w:val="31"/>
    <w:qFormat/>
    <w:rsid w:val="006D2D5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D2D5F"/>
    <w:rPr>
      <w:b/>
      <w:bCs/>
      <w:caps w:val="0"/>
      <w:smallCaps/>
      <w:color w:val="auto"/>
      <w:spacing w:val="0"/>
      <w:u w:val="single"/>
    </w:rPr>
  </w:style>
  <w:style w:type="character" w:styleId="BookTitle">
    <w:name w:val="Book Title"/>
    <w:basedOn w:val="DefaultParagraphFont"/>
    <w:uiPriority w:val="33"/>
    <w:qFormat/>
    <w:rsid w:val="006D2D5F"/>
    <w:rPr>
      <w:b/>
      <w:bCs/>
      <w:caps w:val="0"/>
      <w:smallCaps/>
      <w:spacing w:val="0"/>
    </w:rPr>
  </w:style>
  <w:style w:type="paragraph" w:styleId="TOCHeading">
    <w:name w:val="TOC Heading"/>
    <w:basedOn w:val="Heading1"/>
    <w:next w:val="Normal"/>
    <w:uiPriority w:val="39"/>
    <w:semiHidden/>
    <w:unhideWhenUsed/>
    <w:qFormat/>
    <w:rsid w:val="006D2D5F"/>
    <w:pPr>
      <w:outlineLvl w:val="9"/>
    </w:pPr>
  </w:style>
  <w:style w:type="paragraph" w:styleId="ListParagraph">
    <w:name w:val="List Paragraph"/>
    <w:basedOn w:val="Normal"/>
    <w:uiPriority w:val="34"/>
    <w:qFormat/>
    <w:rsid w:val="00E84988"/>
    <w:pPr>
      <w:ind w:left="720"/>
      <w:contextualSpacing/>
    </w:pPr>
  </w:style>
  <w:style w:type="paragraph" w:styleId="BalloonText">
    <w:name w:val="Balloon Text"/>
    <w:basedOn w:val="Normal"/>
    <w:link w:val="BalloonTextChar"/>
    <w:uiPriority w:val="99"/>
    <w:semiHidden/>
    <w:unhideWhenUsed/>
    <w:rsid w:val="00D9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2155-0E08-43DC-A6BB-67987BAA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Clinic1</dc:creator>
  <cp:keywords/>
  <dc:description/>
  <cp:lastModifiedBy>Staff</cp:lastModifiedBy>
  <cp:revision>4</cp:revision>
  <cp:lastPrinted>2019-10-25T15:04:00Z</cp:lastPrinted>
  <dcterms:created xsi:type="dcterms:W3CDTF">2017-05-12T16:33:00Z</dcterms:created>
  <dcterms:modified xsi:type="dcterms:W3CDTF">2019-10-25T15:04:00Z</dcterms:modified>
</cp:coreProperties>
</file>